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i w:val="0"/>
          <w:iCs w:val="0"/>
          <w:u w:val="single"/>
          <w:vertAlign w:val="baseline"/>
        </w:rPr>
      </w:pPr>
      <w:r w:rsidDel="00000000" w:rsidR="00000000" w:rsidRPr="00000000">
        <w:rPr>
          <w:rtl w:val="0"/>
        </w:rPr>
      </w:r>
    </w:p>
    <w:p w:rsidR="00000000" w:rsidDel="00000000" w:rsidP="00000000" w:rsidRDefault="00000000" w:rsidRPr="00000000" w14:paraId="00000002">
      <w:pPr>
        <w:rPr>
          <w:rFonts w:ascii="Georgia" w:cs="Georgia" w:eastAsia="Georgia" w:hAnsi="Georgia"/>
          <w:i w:val="0"/>
          <w:iCs w:val="0"/>
          <w:u w:val="single"/>
          <w:vertAlign w:val="baseline"/>
        </w:rPr>
      </w:pPr>
      <w:r w:rsidDel="00000000" w:rsidR="00000000" w:rsidRPr="00000000">
        <w:rPr>
          <w:rtl w:val="0"/>
        </w:rPr>
      </w:r>
    </w:p>
    <w:p w:rsidR="00000000" w:rsidDel="00000000" w:rsidP="00000000" w:rsidRDefault="00000000" w:rsidRPr="00000000" w14:paraId="00000003">
      <w:pPr>
        <w:rPr>
          <w:rFonts w:ascii="Georgia" w:cs="Georgia" w:eastAsia="Georgia" w:hAnsi="Georgia"/>
          <w:i w:val="0"/>
          <w:iCs w:val="0"/>
          <w:u w:val="single"/>
          <w:vertAlign w:val="baseline"/>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i w:val="0"/>
          <w:iCs w:val="0"/>
          <w:u w:val="single"/>
          <w:vertAlign w:val="baseline"/>
        </w:rPr>
      </w:pPr>
      <w:r w:rsidDel="00000000" w:rsidR="00000000" w:rsidRPr="00000000">
        <w:rPr>
          <w:rFonts w:ascii="Georgia" w:cs="Georgia" w:eastAsia="Georgia" w:hAnsi="Georgia"/>
          <w:vertAlign w:val="baseline"/>
        </w:rPr>
        <w:drawing>
          <wp:inline distB="0" distT="0" distL="114300" distR="114300">
            <wp:extent cx="2013585" cy="1001395"/>
            <wp:effectExtent b="0" l="0" r="0" t="0"/>
            <wp:docPr descr="A logo for a company&#10;&#10;AI-generated content may be incorrect." id="1027" name="image1.png"/>
            <a:graphic>
              <a:graphicData uri="http://schemas.openxmlformats.org/drawingml/2006/picture">
                <pic:pic>
                  <pic:nvPicPr>
                    <pic:cNvPr descr="A logo for a company&#10;&#10;AI-generated content may be incorrect." id="0" name="image1.png"/>
                    <pic:cNvPicPr preferRelativeResize="0"/>
                  </pic:nvPicPr>
                  <pic:blipFill>
                    <a:blip r:embed="rId7"/>
                    <a:srcRect b="0" l="0" r="0" t="0"/>
                    <a:stretch>
                      <a:fillRect/>
                    </a:stretch>
                  </pic:blipFill>
                  <pic:spPr>
                    <a:xfrm>
                      <a:off x="0" y="0"/>
                      <a:ext cx="2013585" cy="100139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0"/>
          <w:bCs w:val="0"/>
          <w:sz w:val="36"/>
          <w:szCs w:val="36"/>
          <w:vertAlign w:val="baseline"/>
        </w:rPr>
      </w:pPr>
      <w:r w:rsidDel="00000000" w:rsidR="00000000" w:rsidRPr="00000000">
        <w:rPr>
          <w:rFonts w:ascii="Georgia" w:cs="Georgia" w:eastAsia="Georgia" w:hAnsi="Georgia"/>
          <w:b w:val="1"/>
          <w:bCs w:val="1"/>
          <w:sz w:val="36"/>
          <w:szCs w:val="36"/>
          <w:vertAlign w:val="baseline"/>
          <w:rtl w:val="0"/>
        </w:rPr>
        <w:t xml:space="preserve">A Women’s TravelCircle to Egypt &amp; the Nile</w:t>
      </w:r>
      <w:r w:rsidDel="00000000" w:rsidR="00000000" w:rsidRPr="00000000">
        <w:rPr>
          <w:rtl w:val="0"/>
        </w:rPr>
      </w:r>
    </w:p>
    <w:p w:rsidR="00000000" w:rsidDel="00000000" w:rsidP="00000000" w:rsidRDefault="00000000" w:rsidRPr="00000000" w14:paraId="00000007">
      <w:pPr>
        <w:jc w:val="center"/>
        <w:rPr>
          <w:rFonts w:ascii="Georgia" w:cs="Georgia" w:eastAsia="Georgia" w:hAnsi="Georgia"/>
          <w:b w:val="0"/>
          <w:bCs w:val="0"/>
          <w:sz w:val="28"/>
          <w:szCs w:val="28"/>
          <w:vertAlign w:val="baseline"/>
        </w:rPr>
      </w:pPr>
      <w:r w:rsidDel="00000000" w:rsidR="00000000" w:rsidRPr="00000000">
        <w:rPr>
          <w:rFonts w:ascii="Georgia" w:cs="Georgia" w:eastAsia="Georgia" w:hAnsi="Georgia"/>
          <w:b w:val="1"/>
          <w:bCs w:val="1"/>
          <w:sz w:val="28"/>
          <w:szCs w:val="28"/>
          <w:vertAlign w:val="baseline"/>
          <w:rtl w:val="0"/>
        </w:rPr>
        <w:t xml:space="preserve">A 13-Day, 12-Night Journey Across River, Desert, and Sky</w:t>
      </w:r>
      <w:r w:rsidDel="00000000" w:rsidR="00000000" w:rsidRPr="00000000">
        <w:rPr>
          <w:rtl w:val="0"/>
        </w:rPr>
      </w:r>
    </w:p>
    <w:p w:rsidR="00000000" w:rsidDel="00000000" w:rsidP="00000000" w:rsidRDefault="00000000" w:rsidRPr="00000000" w14:paraId="00000008">
      <w:pPr>
        <w:jc w:val="center"/>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b w:val="0"/>
          <w:bCs w:val="0"/>
          <w:color w:val="000000"/>
          <w:vertAlign w:val="baseline"/>
        </w:rPr>
      </w:pPr>
      <w:r w:rsidDel="00000000" w:rsidR="00000000" w:rsidRPr="00000000">
        <w:rPr>
          <w:rFonts w:ascii="Georgia" w:cs="Georgia" w:eastAsia="Georgia" w:hAnsi="Georgia"/>
          <w:b w:val="1"/>
          <w:bCs w:val="1"/>
          <w:color w:val="000000"/>
          <w:vertAlign w:val="baseline"/>
          <w:rtl w:val="0"/>
        </w:rPr>
        <w:t xml:space="preserve">January 24 - February 5, 2027</w:t>
      </w:r>
      <w:r w:rsidDel="00000000" w:rsidR="00000000" w:rsidRPr="00000000">
        <w:rPr>
          <w:rtl w:val="0"/>
        </w:rPr>
      </w:r>
    </w:p>
    <w:p w:rsidR="00000000" w:rsidDel="00000000" w:rsidP="00000000" w:rsidRDefault="00000000" w:rsidRPr="00000000" w14:paraId="0000000A">
      <w:pPr>
        <w:jc w:val="center"/>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Arrive/Depart at Cairo International Airport</w:t>
      </w:r>
    </w:p>
    <w:p w:rsidR="00000000" w:rsidDel="00000000" w:rsidP="00000000" w:rsidRDefault="00000000" w:rsidRPr="00000000" w14:paraId="0000000B">
      <w:pPr>
        <w:pStyle w:val="Heading2"/>
        <w:ind w:left="0" w:firstLine="0"/>
        <w:rPr>
          <w:rFonts w:ascii="Georgia" w:cs="Georgia" w:eastAsia="Georgia" w:hAnsi="Georgia"/>
          <w:b w:val="0"/>
          <w:bCs w:val="0"/>
          <w:vertAlign w:val="baseline"/>
        </w:rPr>
      </w:pPr>
      <w:r w:rsidDel="00000000" w:rsidR="00000000" w:rsidRPr="00000000">
        <w:rPr>
          <w:rtl w:val="0"/>
        </w:rPr>
      </w:r>
    </w:p>
    <w:p w:rsidR="00000000" w:rsidDel="00000000" w:rsidP="00000000" w:rsidRDefault="00000000" w:rsidRPr="00000000" w14:paraId="0000000C">
      <w:pPr>
        <w:pStyle w:val="Heading3"/>
        <w:rPr>
          <w:rFonts w:ascii="Georgia" w:cs="Georgia" w:eastAsia="Georgia" w:hAnsi="Georgia"/>
          <w:sz w:val="36"/>
          <w:szCs w:val="36"/>
          <w:vertAlign w:val="baseline"/>
        </w:rPr>
      </w:pPr>
      <w:r w:rsidDel="00000000" w:rsidR="00000000" w:rsidRPr="00000000">
        <w:rPr>
          <w:rFonts w:ascii="Georgia" w:cs="Georgia" w:eastAsia="Georgia" w:hAnsi="Georgia"/>
          <w:b w:val="1"/>
          <w:bCs w:val="1"/>
          <w:sz w:val="36"/>
          <w:szCs w:val="36"/>
          <w:vertAlign w:val="baseline"/>
          <w:rtl w:val="0"/>
        </w:rPr>
        <w:t xml:space="preserve">Trip at-a-Glance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spend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four nights in Cairo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exploring ancient neighborhoods, museums, markets, and the pyramids, before flying south for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one night in Luxor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including a sunrise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hot air balloon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visits to the Valley of the Kings and Luxor Temple by night. From there, we settle into the rhythm of the river with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four nights cruising the Nile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from Luxor to Aswan, stopping at legendary temples and enjoying a private early-morning visit to Philae and a felucca sail. We then continue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Abu Simbel for one 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experiencing its monumental cliff-carved temples, before returning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 for three final nights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to savor the city, share a closing circle, and celebrate our journey together.</w:t>
      </w:r>
    </w:p>
    <w:p w:rsidR="00000000" w:rsidDel="00000000" w:rsidP="00000000" w:rsidRDefault="00000000" w:rsidRPr="00000000" w14:paraId="0000000E">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Sunday, January 24 — Welcome to Egypt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Welcome to Cairo and the beginning of our time together in Egypt.</w:t>
      </w:r>
    </w:p>
    <w:p w:rsidR="00000000" w:rsidDel="00000000" w:rsidP="00000000" w:rsidRDefault="00000000" w:rsidRPr="00000000" w14:paraId="00000010">
      <w:pPr>
        <w:pStyle w:val="Heading2"/>
        <w:ind w:left="0" w:firstLine="0"/>
        <w:rPr>
          <w:rFonts w:ascii="Georgia" w:cs="Georgia" w:eastAsia="Georgia" w:hAnsi="Georgia"/>
          <w:i w:val="0"/>
          <w:iCs w:val="0"/>
          <w:sz w:val="24"/>
          <w:szCs w:val="24"/>
          <w:vertAlign w:val="baseline"/>
        </w:rPr>
      </w:pPr>
      <w:r w:rsidDel="00000000" w:rsidR="00000000" w:rsidRPr="00000000">
        <w:rPr>
          <w:rFonts w:ascii="Georgia" w:cs="Georgia" w:eastAsia="Georgia" w:hAnsi="Georgia"/>
          <w:b w:val="1"/>
          <w:bCs w:val="1"/>
          <w:i w:val="1"/>
          <w:iCs w:val="1"/>
          <w:sz w:val="24"/>
          <w:szCs w:val="24"/>
          <w:vertAlign w:val="baseline"/>
          <w:rtl w:val="0"/>
        </w:rPr>
        <w:t xml:space="preserve">Cairo</w:t>
      </w:r>
      <w:r w:rsidDel="00000000" w:rsidR="00000000" w:rsidRPr="00000000">
        <w:rPr>
          <w:rFonts w:ascii="Georgia" w:cs="Georgia" w:eastAsia="Georgia" w:hAnsi="Georgia"/>
          <w:b w:val="0"/>
          <w:bCs w:val="0"/>
          <w:i w:val="1"/>
          <w:iCs w:val="1"/>
          <w:sz w:val="24"/>
          <w:szCs w:val="24"/>
          <w:vertAlign w:val="baseline"/>
          <w:rtl w:val="0"/>
        </w:rPr>
        <w:t xml:space="preserve"> is a city of astonishing layers—where ancient pyramids rise at the edge of a modern, fast-moving metropolis, and daily life unfolds alongside some of the world’s oldest sacred sites. Expect vibrant markets, historic neighborhoods, world-class museums, and a constant hum of energy that feels at once overwhelming and deeply alive. Cairo’s personality is bold, curious, and resilient—a place that doesn’t perform for visitors so much as invite you to witness history still being lived.</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Upon arrival at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 International Airport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you’ll be met by our local tour facilitator, who will assist you with your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entry visa and immigration formalities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From there, we’ll transfer together to our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boutique hotel in Cairo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you’ll have time to settle in after your travels.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4:30 PM — Opening Circle &amp; Welcome Tea</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We’ll gather for our first circle together, easing into the journey with a welcome tea and a reflective opening led by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Shasta Nelson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This is a gentle arrival space—time to land, meet one another, and mark the transition from everyday life into this shared experience.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6:30 PM — Welcome Dinner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We’ll share our first meal together, a relaxed welcome dinner designed to nourish and ground us after a long travel day.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Welcome Tea,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15">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Monday, January 25 — Coptic Cairo &amp; Women’s Exchange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Guided Tour of Coptic Cairo (9:00 AM – 2:00 PM)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breakfast, we head into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Coptic Cairo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a private guided exploration of one of the city’s oldest and most spiritually significant neighborhoods. Known for its quiet, contemplative atmosphere, this area weaves together centuries of faith, refuge, and continuity through ancient churches, a historic synagogue, and narrow stone-lined streets.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Highlights include: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Hanging Church</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one of Egypt’s oldest Christian churches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Church of St. Sergius and Bacchus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traditionally believed to have sheltered the Holy Family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Ben Ezra Synagogue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located near the ancient riverbank associated with the story of Moses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1:00 PM — Lunch</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Lunch will be at either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monastery café</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or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traditional garden restaurant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depending on availability.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3:00 PM — Women’s Circle &amp; Cultural Exchange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In the afternoon, we gather for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women’s circle with invited local women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creating space for conversation, shared stories, and cross-cultural connection.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Evening at Leisure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Dinner is on your own tonight, offering time to rest, explore locally, or enjoy a quiet evening at the hotel.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1F">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Tuesday, January 26 — Saqqara, Social Impact, &amp; Perfume-Making</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Saqqara &amp; the Step Pyramid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This morning we travel south of Cairo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Saqqara</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home to one of the most significant archaeological landscapes in Egypt. Here we’ll explore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Step Pyramid of King Djoser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designed around 2630 BCE by the architect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Imhotep</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Widely considered the world’s oldest freestanding stone structure, the pyramid’s six-tiered design marked a turning point in architectural history.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also view several surrounding Old Kingdom pyramids and tombs, offering a broader sense of this ancient necropolis.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Lunch at a Local Egyptian Restaurant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We’ll enjoy lunch at a local restaurant featuring traditional Egyptian cuisine.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Visit with a Women-Focused NGO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lunch, we’ll spend time with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local Egyptian NGO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focused 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gender equity and combating discrimination against women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This visit offers a grounded look at contemporary social efforts and the lived realities of women in Egypt today.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Hands-On Perfume-Making Experience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We’ll end the afternoon with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hands-on perfume-making class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learning about Egypt’s long history with fragrance and creating a personal scent to take home.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Evening at Leisure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Dinner is on your own this evening, with time to rest, reflect, or explore at your own pace.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27">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Wednesday, January 27 — From Cairo to Luxor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we’ll transfer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 International Airport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our flight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Luxor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(Depending on flight timing, there may be some free time for light shopping or last-minute browsing before departure.)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Arrival in Luxor &amp; Salt Cave Experience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Upon arrival in Luxor, we’ll settle into our hotel before enjoying time at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newly opened salt cave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we’ll experience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halotherapy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calm, restorative pause after travel and a gentle way to acclimate before the days ahead.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Evening: Luxor Temple by 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As evening falls, we’ll visit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Temple of Luxor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beautifully illuminated under the night sky. This temple has long been admired not only for its grandeur, but for its symbolic design. Philosopher and Egyptologist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R.A. Schwaller de Lubicz</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famously referred to it as the “Temple of Man,” reflecting the harmony between architecture, proportion, and human consciousness.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take time to experience the space slowly, allowing the atmosphere and scale of the temple to speak for itself.</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Luxor</w:t>
        <w:tab/>
      </w:r>
    </w:p>
    <w:p w:rsidR="00000000" w:rsidDel="00000000" w:rsidP="00000000" w:rsidRDefault="00000000" w:rsidRPr="00000000" w14:paraId="0000002D">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Thursday, January 28 — West Bank of Luxor &amp; Nile Cruise Begins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Early Morning: Hot Air Balloon Ride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For those who choose to participate, the day begins early with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sunrise hot air balloon ride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over the West Bank of Luxor, offering sweeping views of the Nile, farmland, and ancient temples from above. (The hot air balloon ride is included, but can be refunded if someone wants to opt out.)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Valley of the Kings &amp; West Bank Highlights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breakfast, we explore the West Bank of ancient Thebes, one of the most powerful landscapes in Egypt, where art, architecture, and beliefs about the afterlife were woven together with extraordinary intention. Our visits include: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Valley of the Kings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with several royal tombs, including the tomb of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Ramses IV</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The Temple of Hatshepsut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dramatically set against the desert cliffs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 stop at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Colossi of Memnon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the massive seated statues that have stood guard for millennia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Embark on Our Nile Cruise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Following our explorations, we’ll transfer to our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Nile cruise ship (4-star, all inclusive)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we’ll check in and enjoy lunch onboard. The afternoon allows time to rest, unpack, and take in the rhythm of life along the river as we begin our journey south.</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A Nile cruise is one of the most iconic and enduring ways to experience Egypt, following the same river route that has connected temples, towns, and civilizations for thousands of years. Traveling by river allows for a slower, more immersive rhythm—linking extraordinary sites with ease while offering a uniquely relaxed and scenic way to move through the heart of the country.</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Nile Cruise</w:t>
      </w:r>
    </w:p>
    <w:p w:rsidR="00000000" w:rsidDel="00000000" w:rsidP="00000000" w:rsidRDefault="00000000" w:rsidRPr="00000000" w14:paraId="00000036">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Friday, January 29 — Karnak Temple &amp; Sailing to Edfu</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Temple of Karnak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Today’s primary focus is the extraordinary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Temple of Karnak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the largest religious complex ever constructed. Walking through its vast courtyards and towering columns offers a powerful sense of the ambition, devotion, and artistry of ancient Egypt at its height.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Sail the Nile &amp; Esna Lock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returning to the ship for lunch, we begin sailing south toward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Edfu</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passing through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Esna Lock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 experience that offers a fascinating look at modern river navigation layered atop ancient waterways.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afternoon is unhurried—time on deck to watch the Nile banks drift by, read, journal, or simply rest.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Nile Cruise (Edfu)</w:t>
      </w:r>
    </w:p>
    <w:p w:rsidR="00000000" w:rsidDel="00000000" w:rsidP="00000000" w:rsidRDefault="00000000" w:rsidRPr="00000000" w14:paraId="0000003B">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Saturday, January 30 — Edfu, Kom Ombo &amp; Sailing to Aswan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Temple of Edfu</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 begin the day early with a visit to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Temple of Edfu</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dedicated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Horus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the falcon-headed god. Remarkably well preserved, this is one of the most complete ancient temples in Egypt, offering clear insight into temple design, symbolism, and ritual life.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Midday: Sail the Nile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returning to the ship, we continue sailing south along the Nile. Life unfolds slowly along the riverbanks—villages, farmland, and palm trees passing by as we enjoy lunch onboard and time to rest or take in the view from the deck.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Kom Ombo Temple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 stop at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Kom Ombo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striking riverside temple uniquely dedicated to two gods—</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Sobek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associated with healing and fertility, and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Horus the Elder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Set dramatically along the Nile, the temple’s symmetry and location make it one of the most picturesque stops of the journey.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Evening: Sail to Aswan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 continue sailing toward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Aswan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arriving later in the evening.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Nile Cruise</w:t>
      </w:r>
    </w:p>
    <w:p w:rsidR="00000000" w:rsidDel="00000000" w:rsidP="00000000" w:rsidRDefault="00000000" w:rsidRPr="00000000" w14:paraId="00000041">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Sunday, January 31 — Philae Temple &amp; Felucca Sailing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Early Morning: Private Visit to Philae Temple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Today begins very early for a truly special experience. We travel by coach to the lakeshore and transfer by motorboat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Philae Island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we have reserved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Temple of Isis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our group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for two hours before public opening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Get ready for a truly special experience!!!! xoxo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Dedicated to Isis, Egypt’s divine mother, Philae is a serene and beautifully situated temple complex. We’ll take ample time to explore the island and temple grounds quietly, allowing space to experience this sacred site without crowds.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Late Morning / Afternoon: Return &amp; Lunch</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returning to the ship, we’ll enjoy lunch onboard and time to rest.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Felucca Sailing on the Nile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Later in the afternoon, we take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traditional felucca sail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 the Nile. These simple sailboats offer a peaceful, unhurried way to experience the river, catching the breeze and watching Aswan drift by from the water.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Nile Cruise</w:t>
        <w:tab/>
        <w:tab/>
        <w:tab/>
        <w:tab/>
        <w:tab/>
        <w:tab/>
      </w:r>
    </w:p>
    <w:p w:rsidR="00000000" w:rsidDel="00000000" w:rsidP="00000000" w:rsidRDefault="00000000" w:rsidRPr="00000000" w14:paraId="00000047">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Monday, February 1 — Abu Simbel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Disembark &amp; Travel to Abu Simbel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breakfast, we check out from the cruise ship and travel by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bus to Abu Simbel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Upon arrival, we’ll check into our hotel.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Lunch at the Hotel</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Abu Simbel Temples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This afternoon we visit the extraordinary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Abu Simbel Temples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carved directly into a mountainside for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Ramesses II</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(Many travelers report this site as the true highlight of their entire trip! It’s remote, but deeply unforgettable and impressive!) Relocated in the 1960s to protect them from flooding, the temples are both an ancient artistic achievement and a modern engineering marvel. Few places so clearly reveal the ambition, artistry, and enduring legacy of ancient Egypt as Abu Simbel, where monumental design and historical preservation meet in one extraordinary setting.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Standing before the colossal statues and exploring the interior chambers offers a powerful conclusion to our journey up the Nile.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Abu Simbel</w:t>
        <w:tab/>
        <w:tab/>
        <w:tab/>
        <w:tab/>
      </w:r>
    </w:p>
    <w:p w:rsidR="00000000" w:rsidDel="00000000" w:rsidP="00000000" w:rsidRDefault="00000000" w:rsidRPr="00000000" w14:paraId="0000004D">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Tuesday, February 2 — Abu Simbel to Cairo</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Travel Day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breakfast, we transfer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Abu Simbel Airport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our flight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Aswan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Upon arrival in Aswan, we remain in transit until boarding our onward flight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Arrival in Cairo</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Upon arrival at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 International Airport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we’ll transfer to our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boutique hotel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check in.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remainder of the day is unstructured, offering time to rest, unpack, or enjoy a quiet evening after a full travel day.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52">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Wednesday, February 3 — Culinary Cairo &amp; the Grand Egyptian Museum</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Spice Market Visit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 begin the day with a guided walk through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local spice market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taking in the colors, aromas, and rhythms of everyday Cairo.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Late Morning: Hands-On Cooking Class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From there, we head to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private kitchen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a hands-on cooking class, where we’ll prepare and share a traditional Egyptian meal together.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Grand Egyptian Museum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In the afternoon, we visit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Grand Egyptian Museum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Egypt’s newest and most comprehensive museum, home to countless artifacts spanning thousands of years of history. Highlights include the treasures of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King Tutankhamun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along with major statues, reliefs, and collections never before displayed together.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Evening at Leisure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Dinner is on your own tonight, allowing time to rest or explore at your own pace.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58">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Thursday, February 4 — Giza Plateau &amp; Farewell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Morning: Pyramids of Giza &amp; the Sphinx</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 spend our final full morning at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Giza Plateau</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exploring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Great Pyramids and the Sphinx</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With a knowledgeable guide, we’ll learn about the history, construction theories, and enduring mystery surrounding these iconic structures.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Lunch Overlooking the Plateau</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We’ll enjoy lunch at a restaurant overlooking the pyramids—an opportunity to take in the view and reflect on the journey we’ve shared.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Afternoon: Papyrus Institute &amp; Shopping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After lunch, we visit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Papyrus Institute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 Al Haram Street, where we’ll learn about the traditional papyrus-making process and have time for shopping.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Wrap-Up Circle &amp; Farewell Dinner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t xml:space="preserve">In the evening, we gather for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closing circle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to reflect, share, and mark the completion of our journey together, followed by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farewell dinner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Cairo</w:t>
      </w:r>
    </w:p>
    <w:p w:rsidR="00000000" w:rsidDel="00000000" w:rsidP="00000000" w:rsidRDefault="00000000" w:rsidRPr="00000000" w14:paraId="0000005E">
      <w:pPr>
        <w:pStyle w:val="Heading2"/>
        <w:ind w:left="0" w:firstLine="0"/>
        <w:rPr>
          <w:rFonts w:ascii="Georgia" w:cs="Georgia" w:eastAsia="Georgia" w:hAnsi="Georgia"/>
          <w:sz w:val="36"/>
          <w:szCs w:val="36"/>
          <w:vertAlign w:val="baseline"/>
        </w:rPr>
      </w:pPr>
      <w:r w:rsidDel="00000000" w:rsidR="00000000" w:rsidRPr="00000000">
        <w:rPr>
          <w:rFonts w:ascii="Georgia" w:cs="Georgia" w:eastAsia="Georgia" w:hAnsi="Georgia"/>
          <w:b w:val="0"/>
          <w:bCs w:val="0"/>
          <w:sz w:val="36"/>
          <w:szCs w:val="36"/>
          <w:vertAlign w:val="baseline"/>
          <w:rtl w:val="0"/>
        </w:rPr>
        <w:t xml:space="preserve">Friday, February 5 — Departure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we’ll transfer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Cairo International Airport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your onward journey home.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This Journey  is Powered by...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Pr>
        <w:drawing>
          <wp:inline distB="0" distT="0" distL="114300" distR="114300">
            <wp:extent cx="1576070" cy="609600"/>
            <wp:effectExtent b="0" l="0" r="0" t="0"/>
            <wp:docPr descr="A logo with a circle and text&#10;&#10;AI-generated content may be incorrect." id="1028" name="image2.png"/>
            <a:graphic>
              <a:graphicData uri="http://schemas.openxmlformats.org/drawingml/2006/picture">
                <pic:pic>
                  <pic:nvPicPr>
                    <pic:cNvPr descr="A logo with a circle and text&#10;&#10;AI-generated content may be incorrect." id="0" name="image2.png"/>
                    <pic:cNvPicPr preferRelativeResize="0"/>
                  </pic:nvPicPr>
                  <pic:blipFill>
                    <a:blip r:embed="rId8"/>
                    <a:srcRect b="0" l="0" r="0" t="0"/>
                    <a:stretch>
                      <a:fillRect/>
                    </a:stretch>
                  </pic:blipFill>
                  <pic:spPr>
                    <a:xfrm>
                      <a:off x="0" y="0"/>
                      <a:ext cx="1576070" cy="609600"/>
                    </a:xfrm>
                    <a:prstGeom prst="rect"/>
                    <a:ln/>
                  </pic:spPr>
                </pic:pic>
              </a:graphicData>
            </a:graphic>
          </wp:inline>
        </w:drawing>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600" w:firstLine="720"/>
    </w:pPr>
    <w:rPr>
      <w:rFonts w:ascii="Arial" w:cs="Arial" w:eastAsia="Arial" w:hAnsi="Arial"/>
      <w:b w:val="1"/>
      <w:bCs w:val="1"/>
      <w:sz w:val="44"/>
      <w:szCs w:val="44"/>
      <w:vertAlign w:val="baseline"/>
    </w:rPr>
  </w:style>
  <w:style w:type="paragraph" w:styleId="Heading2">
    <w:name w:val="heading 2"/>
    <w:basedOn w:val="Normal"/>
    <w:next w:val="Normal"/>
    <w:pPr>
      <w:keepNext w:val="1"/>
      <w:ind w:left="3600"/>
    </w:pPr>
    <w:rPr>
      <w:rFonts w:ascii="Arial" w:cs="Arial" w:eastAsia="Arial" w:hAnsi="Arial"/>
      <w:b w:val="1"/>
      <w:bCs w:val="1"/>
      <w:sz w:val="52"/>
      <w:szCs w:val="52"/>
      <w:vertAlign w:val="baseline"/>
    </w:rPr>
  </w:style>
  <w:style w:type="paragraph" w:styleId="Heading3">
    <w:name w:val="heading 3"/>
    <w:basedOn w:val="Normal"/>
    <w:next w:val="Normal"/>
    <w:pPr>
      <w:keepNext w:val="1"/>
    </w:pPr>
    <w:rPr>
      <w:rFonts w:ascii="Arial" w:cs="Arial" w:eastAsia="Arial" w:hAnsi="Arial"/>
      <w:sz w:val="40"/>
      <w:szCs w:val="40"/>
      <w:vertAlign w:val="baseline"/>
    </w:rPr>
  </w:style>
  <w:style w:type="paragraph" w:styleId="Heading4">
    <w:name w:val="heading 4"/>
    <w:basedOn w:val="Normal"/>
    <w:next w:val="Normal"/>
    <w:pPr>
      <w:keepNext w:val="1"/>
    </w:pPr>
    <w:rPr>
      <w:rFonts w:ascii="Comic Sans MS" w:cs="Comic Sans MS" w:eastAsia="Comic Sans MS" w:hAnsi="Comic Sans MS"/>
      <w:b w:val="1"/>
      <w:bCs w:val="1"/>
      <w:sz w:val="48"/>
      <w:szCs w:val="48"/>
      <w:vertAlign w:val="baseline"/>
    </w:rPr>
  </w:style>
  <w:style w:type="paragraph" w:styleId="Heading5">
    <w:name w:val="heading 5"/>
    <w:basedOn w:val="Normal"/>
    <w:next w:val="Normal"/>
    <w:pPr>
      <w:keepNext w:val="1"/>
    </w:pPr>
    <w:rPr>
      <w:rFonts w:ascii="Arial" w:cs="Arial" w:eastAsia="Arial" w:hAnsi="Arial"/>
      <w:b w:val="1"/>
      <w:bCs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Comic Sans MS" w:cs="Comic Sans MS" w:eastAsia="Comic Sans MS" w:hAnsi="Comic Sans MS"/>
      <w:i w:val="1"/>
      <w:iCs w:val="1"/>
      <w:sz w:val="44"/>
      <w:szCs w:val="44"/>
      <w:vertAlign w:val="baseline"/>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cs="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Chars="-1" w:rightChars="0" w:firstLine="720" w:firstLineChars="-1"/>
      <w:textDirection w:val="btLr"/>
      <w:textAlignment w:val="top"/>
      <w:outlineLvl w:val="0"/>
    </w:pPr>
    <w:rPr>
      <w:rFonts w:ascii="Arial" w:cs="Arial" w:hAnsi="Arial"/>
      <w:b w:val="1"/>
      <w:bCs w:val="1"/>
      <w:w w:val="100"/>
      <w:position w:val="-1"/>
      <w:sz w:val="52"/>
      <w:szCs w:val="52"/>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80"/>
      <w:w w:val="100"/>
      <w:position w:val="-1"/>
      <w:sz w:val="20"/>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ipa">
    <w:name w:val="ipa"/>
    <w:next w:val="ipa"/>
    <w:autoRedefine w:val="0"/>
    <w:hidden w:val="0"/>
    <w:qFormat w:val="0"/>
    <w:rPr>
      <w:w w:val="100"/>
      <w:position w:val="-1"/>
      <w:effect w:val="none"/>
      <w:vertAlign w:val="baseline"/>
      <w:cs w:val="0"/>
      <w:em w:val="none"/>
      <w:lang/>
    </w:rPr>
  </w:style>
  <w:style w:type="character" w:styleId="script-coptic">
    <w:name w:val="script-coptic"/>
    <w:next w:val="script-coptic"/>
    <w:autoRedefine w:val="0"/>
    <w:hidden w:val="0"/>
    <w:qFormat w:val="0"/>
    <w:rPr>
      <w:w w:val="100"/>
      <w:position w:val="-1"/>
      <w:effect w:val="none"/>
      <w:vertAlign w:val="baseline"/>
      <w:cs w:val="0"/>
      <w:em w:val="none"/>
      <w:lang/>
    </w:rPr>
  </w:style>
  <w:style w:type="character" w:styleId="unicode">
    <w:name w:val="unicode"/>
    <w:next w:val="unicode"/>
    <w:autoRedefine w:val="0"/>
    <w:hidden w:val="0"/>
    <w:qFormat w:val="0"/>
    <w:rPr>
      <w:w w:val="100"/>
      <w:position w:val="-1"/>
      <w:effect w:val="none"/>
      <w:vertAlign w:val="baseline"/>
      <w:cs w:val="0"/>
      <w:em w:val="none"/>
      <w:lang/>
    </w:rPr>
  </w:style>
  <w:style w:type="paragraph" w:styleId="DocumentMap">
    <w:name w:val="Document Map"/>
    <w:basedOn w:val="Normal"/>
    <w:next w:val="DocumentMap"/>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en-US"/>
    </w:rPr>
  </w:style>
  <w:style w:type="character" w:styleId="DocumentMapChar">
    <w:name w:val="Document Map Char"/>
    <w:next w:val="DocumentMapChar"/>
    <w:autoRedefine w:val="0"/>
    <w:hidden w:val="0"/>
    <w:qFormat w:val="0"/>
    <w:rPr>
      <w:w w:val="100"/>
      <w:position w:val="-1"/>
      <w:sz w:val="24"/>
      <w:szCs w:val="24"/>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96607d"/>
      <w:w w:val="100"/>
      <w:position w:val="-1"/>
      <w:u w:val="single"/>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ind w:left="2880" w:firstLine="720"/>
    </w:pPr>
    <w:rPr>
      <w:rFonts w:ascii="Arial" w:cs="Arial" w:eastAsia="Arial" w:hAnsi="Arial"/>
      <w:b w:val="1"/>
      <w:bCs w:val="1"/>
      <w:sz w:val="52"/>
      <w:szCs w:val="52"/>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UHJ14gOBw1kVitQtcCLw69A4w==">CgMxLjA4AHIhMXFaWklaVnlMZGh6djN6amxQZFlUTUZrYXpBMHRhM2Fq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2026-01-01T21:17:00Z</dcterms:created>
  <dc:creator>QUEST</dc:creator>
</cp:coreProperties>
</file>